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7F9" w:rsidRDefault="00AB02D9" w:rsidP="008D0E5D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0" style="position:absolute;left:0;text-align:left;margin-left:-30.75pt;margin-top:42.15pt;width:527.25pt;height:46.5pt;z-index:251660288" arcsize="10923f" fillcolor="#d8d8d8 [2732]" strokeweight="1.5pt">
            <v:stroke dashstyle="1 1"/>
            <v:textbox style="mso-next-textbox:#_x0000_s1030">
              <w:txbxContent>
                <w:p w:rsidR="00BF3C04" w:rsidRPr="0014055F" w:rsidRDefault="00FE2BFA" w:rsidP="00BF3C0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</w:t>
                  </w:r>
                  <w:r w:rsidR="00BF3C04"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:</w:t>
                  </w:r>
                  <w:r w:rsidR="00BF3C04"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Assist anesthesiologists in the administration of anesthesia for surgical and non-surgical procedures. Monitor patient status and provide patient care during surgery.</w:t>
                  </w:r>
                </w:p>
                <w:p w:rsidR="00FE2BFA" w:rsidRPr="0014055F" w:rsidRDefault="00FE2BFA" w:rsidP="00FE2BFA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8D0E5D" w:rsidRPr="00FE2BFA">
        <w:rPr>
          <w:rFonts w:ascii="JasmineUPC" w:hAnsi="JasmineUPC" w:cs="JasmineUPC"/>
          <w:sz w:val="56"/>
          <w:szCs w:val="56"/>
        </w:rPr>
        <w:t>Anesthesiologist Assistants</w:t>
      </w:r>
    </w:p>
    <w:p w:rsidR="00FE2BFA" w:rsidRDefault="00FE2BFA" w:rsidP="008D0E5D">
      <w:pPr>
        <w:jc w:val="center"/>
        <w:rPr>
          <w:rFonts w:ascii="JasmineUPC" w:hAnsi="JasmineUPC" w:cs="JasmineUPC"/>
          <w:sz w:val="56"/>
          <w:szCs w:val="56"/>
        </w:rPr>
      </w:pPr>
    </w:p>
    <w:p w:rsidR="00FE2BFA" w:rsidRDefault="00AB02D9" w:rsidP="008D0E5D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1" style="position:absolute;left:0;text-align:left;margin-left:-30.75pt;margin-top:9.6pt;width:531pt;height:204.75pt;z-index:251661312" arcsize="10923f" strokeweight="1.5pt">
            <v:stroke dashstyle="1 1"/>
            <v:textbox style="mso-next-textbox:#_x0000_s1031">
              <w:txbxContent>
                <w:p w:rsidR="00BF3C04" w:rsidRPr="005215DE" w:rsidRDefault="005215DE" w:rsidP="0014055F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Anesthesiologist Assistants do?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Administer anesthetic, adjuvant, or accessory drugs under the direction of an anesthesiologist.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Control anesthesia levels during procedures.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Administer blood, blood products, or supportive fluids.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Assist anesthesiologists in performing anesthetic procedures such as epidural and spinal injections.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Assist in the provision of advanced life support techniques.</w:t>
                  </w:r>
                </w:p>
                <w:p w:rsidR="0014055F" w:rsidRPr="00270E90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Assist anesthesiologists in monitoring of patients including electrocardiogram (EKG), blood </w:t>
                  </w:r>
                  <w:r w:rsidRPr="00270E90">
                    <w:rPr>
                      <w:rFonts w:ascii="Book Antiqua" w:hAnsi="Book Antiqua" w:cs="JasmineUPC"/>
                      <w:sz w:val="24"/>
                      <w:szCs w:val="24"/>
                    </w:rPr>
                    <w:t>pressure and heart rate.</w:t>
                  </w:r>
                </w:p>
                <w:p w:rsidR="0014055F" w:rsidRPr="0014055F" w:rsidRDefault="0014055F" w:rsidP="0014055F">
                  <w:pPr>
                    <w:pStyle w:val="ListParagraph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>Monitor and document patients' progress during post-anesthesia period.</w:t>
                  </w:r>
                </w:p>
                <w:p w:rsidR="0014055F" w:rsidRPr="00BF3C04" w:rsidRDefault="0014055F" w:rsidP="00BF3C04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FE2BFA" w:rsidRDefault="00FE2BFA" w:rsidP="008D0E5D">
      <w:pPr>
        <w:jc w:val="center"/>
        <w:rPr>
          <w:rFonts w:ascii="JasmineUPC" w:hAnsi="JasmineUPC" w:cs="JasmineUPC"/>
          <w:sz w:val="56"/>
          <w:szCs w:val="56"/>
        </w:rPr>
      </w:pPr>
    </w:p>
    <w:p w:rsidR="00FE2BFA" w:rsidRDefault="00FE2BFA" w:rsidP="00FE2BFA">
      <w:pPr>
        <w:rPr>
          <w:rFonts w:ascii="JasmineUPC" w:hAnsi="JasmineUPC" w:cs="JasmineUPC"/>
          <w:sz w:val="56"/>
          <w:szCs w:val="56"/>
        </w:rPr>
      </w:pPr>
    </w:p>
    <w:p w:rsidR="00FE2BFA" w:rsidRDefault="00FE2BFA" w:rsidP="00FE2BFA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FE2BFA" w:rsidRDefault="00AB02D9" w:rsidP="00FE2BFA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28" style="position:absolute;margin-left:247.5pt;margin-top:20.65pt;width:252.75pt;height:125.25pt;z-index:251658240" arcsize="10923f" fillcolor="#d8d8d8 [2732]" strokeweight="1.5pt">
            <v:stroke dashstyle="1 1"/>
            <v:textbox style="mso-next-textbox:#_x0000_s1028">
              <w:txbxContent>
                <w:p w:rsidR="00FE2BFA" w:rsidRDefault="00BF3C04" w:rsidP="003F27B5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</w:t>
                  </w:r>
                  <w:r w:rsidR="0014055F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:</w:t>
                  </w:r>
                  <w:r w:rsid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3F27B5" w:rsidRPr="003F27B5">
                    <w:rPr>
                      <w:rFonts w:ascii="Jokerman" w:hAnsi="Jokerman" w:cs="JasmineUPC"/>
                      <w:sz w:val="24"/>
                      <w:szCs w:val="24"/>
                    </w:rPr>
                    <w:t>Bright Outlook</w:t>
                  </w:r>
                </w:p>
                <w:p w:rsidR="008E003C" w:rsidRDefault="008E003C" w:rsidP="003F27B5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3F27B5" w:rsidRDefault="00496C88" w:rsidP="003F27B5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3F27B5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$40.58 hourly, $84,420 annual</w:t>
                  </w:r>
                </w:p>
                <w:p w:rsidR="003F27B5" w:rsidRPr="003F27B5" w:rsidRDefault="003F27B5" w:rsidP="003F27B5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Projected Job Openings – 42,800</w:t>
                  </w:r>
                  <w:r w:rsidR="005215DE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29" style="position:absolute;margin-left:-30.75pt;margin-top:16.9pt;width:252.75pt;height:129pt;z-index:251659264" arcsize="10923f" fillcolor="#d8d8d8 [2732]" strokeweight="1.5pt">
            <v:stroke dashstyle="1 1"/>
            <v:textbox style="mso-next-textbox:#_x0000_s1029">
              <w:txbxContent>
                <w:p w:rsidR="00FE2BFA" w:rsidRPr="003F27B5" w:rsidRDefault="005215DE" w:rsidP="003F27B5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BF3C04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</w:t>
                  </w:r>
                  <w:r w:rsidR="0014055F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:</w:t>
                  </w:r>
                  <w:r w:rsidR="00BF3C04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ab/>
                  </w:r>
                </w:p>
                <w:p w:rsidR="00BF3C04" w:rsidRPr="003F27B5" w:rsidRDefault="00BF3C04" w:rsidP="003F27B5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Do you enjoy working hands on problems?</w:t>
                  </w:r>
                </w:p>
                <w:p w:rsidR="00BF3C04" w:rsidRDefault="00BF3C04" w:rsidP="003F27B5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Do you enjoy working closely with people?</w:t>
                  </w:r>
                </w:p>
                <w:p w:rsidR="003F27B5" w:rsidRPr="003F27B5" w:rsidRDefault="003F27B5" w:rsidP="003F27B5">
                  <w:p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Biology and Chemistry?</w:t>
                  </w:r>
                </w:p>
                <w:p w:rsidR="00BF3C04" w:rsidRPr="00FE2BFA" w:rsidRDefault="00BF3C04" w:rsidP="00FE2BFA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FE2BFA" w:rsidRDefault="00BF3C04" w:rsidP="00BF3C04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BF3C04" w:rsidRDefault="00BF3C04" w:rsidP="00BF3C04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BF3C04" w:rsidRDefault="00AB02D9" w:rsidP="00BF3C04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2" style="position:absolute;margin-left:-30.75pt;margin-top:24.25pt;width:531pt;height:138.75pt;z-index:251662336" arcsize="10923f" strokeweight="1.5pt">
            <v:stroke dashstyle="1 1"/>
            <v:textbox style="mso-next-textbox:#_x0000_s1032">
              <w:txbxContent>
                <w:p w:rsidR="00BF3C04" w:rsidRPr="003F27B5" w:rsidRDefault="0014055F" w:rsidP="00BF3C04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14055F" w:rsidRPr="003F27B5" w:rsidRDefault="0014055F" w:rsidP="0014055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Bachelor's Degree - usually with a pre-med major like Biology, Chemistry or Microbiology.  </w:t>
                  </w:r>
                </w:p>
                <w:p w:rsidR="0014055F" w:rsidRPr="003F27B5" w:rsidRDefault="0014055F" w:rsidP="0014055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Master’s Degree</w:t>
                  </w:r>
                </w:p>
                <w:p w:rsidR="0014055F" w:rsidRPr="003F27B5" w:rsidRDefault="0014055F" w:rsidP="0014055F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Certification and State Licensure</w:t>
                  </w:r>
                </w:p>
                <w:p w:rsidR="0014055F" w:rsidRPr="003F27B5" w:rsidRDefault="0014055F" w:rsidP="0014055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Coursework:  physiology, anesthetic science, pharmacology, anatomy, patient care, clinical</w:t>
                  </w:r>
                  <w:r w:rsidRPr="003F27B5">
                    <w:rPr>
                      <w:rFonts w:ascii="Book Antiqua" w:hAnsi="Book Antiqua" w:cs="JasmineUPC"/>
                      <w:color w:val="444444"/>
                      <w:sz w:val="24"/>
                      <w:szCs w:val="24"/>
                    </w:rPr>
                    <w:t xml:space="preserve"> </w:t>
                  </w:r>
                  <w:r w:rsidRPr="003F27B5">
                    <w:rPr>
                      <w:rFonts w:ascii="Book Antiqua" w:hAnsi="Book Antiqua" w:cs="JasmineUPC"/>
                      <w:sz w:val="24"/>
                      <w:szCs w:val="24"/>
                    </w:rPr>
                    <w:t>work</w:t>
                  </w:r>
                </w:p>
              </w:txbxContent>
            </v:textbox>
          </v:roundrect>
        </w:pict>
      </w:r>
    </w:p>
    <w:p w:rsidR="00BF3C04" w:rsidRDefault="00BF3C04" w:rsidP="00BF3C04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FE2BFA" w:rsidRDefault="00FE2BFA" w:rsidP="00FE2BFA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BF3C04" w:rsidRDefault="00BF3C04" w:rsidP="00FE2BFA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BF3C04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D30" w:rsidRDefault="00E97D30" w:rsidP="008D0E5D">
      <w:pPr>
        <w:spacing w:after="0" w:line="240" w:lineRule="auto"/>
      </w:pPr>
      <w:r>
        <w:separator/>
      </w:r>
    </w:p>
  </w:endnote>
  <w:endnote w:type="continuationSeparator" w:id="0">
    <w:p w:rsidR="00E97D30" w:rsidRDefault="00E97D30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DE" w:rsidRDefault="005215DE" w:rsidP="005215DE">
    <w:pPr>
      <w:pStyle w:val="Footer"/>
      <w:rPr>
        <w:sz w:val="16"/>
        <w:szCs w:val="16"/>
      </w:rPr>
    </w:pPr>
    <w:r>
      <w:rPr>
        <w:sz w:val="16"/>
        <w:szCs w:val="16"/>
      </w:rPr>
      <w:t>Sources:</w:t>
    </w:r>
  </w:p>
  <w:p w:rsidR="005215DE" w:rsidRPr="00B778AC" w:rsidRDefault="005215DE" w:rsidP="005215DE">
    <w:pPr>
      <w:pStyle w:val="Footer"/>
      <w:rPr>
        <w:sz w:val="16"/>
        <w:szCs w:val="16"/>
      </w:rPr>
    </w:pPr>
    <w:r w:rsidRPr="00B778AC">
      <w:rPr>
        <w:sz w:val="16"/>
        <w:szCs w:val="16"/>
      </w:rPr>
      <w:t>O*NET Online</w:t>
    </w:r>
  </w:p>
  <w:p w:rsidR="005215DE" w:rsidRPr="00B778AC" w:rsidRDefault="00AB02D9" w:rsidP="005215DE">
    <w:pPr>
      <w:pStyle w:val="Footer"/>
      <w:rPr>
        <w:sz w:val="16"/>
        <w:szCs w:val="16"/>
      </w:rPr>
    </w:pPr>
    <w:hyperlink r:id="rId1" w:history="1">
      <w:r w:rsidR="005215DE" w:rsidRPr="00B778AC">
        <w:rPr>
          <w:rStyle w:val="Hyperlink"/>
          <w:sz w:val="16"/>
          <w:szCs w:val="16"/>
        </w:rPr>
        <w:t>www.sciencebuddies.org</w:t>
      </w:r>
    </w:hyperlink>
  </w:p>
  <w:p w:rsidR="005215DE" w:rsidRPr="00B778AC" w:rsidRDefault="00AB02D9" w:rsidP="005215DE">
    <w:pPr>
      <w:pStyle w:val="Footer"/>
      <w:rPr>
        <w:sz w:val="16"/>
        <w:szCs w:val="16"/>
      </w:rPr>
    </w:pPr>
    <w:hyperlink r:id="rId2" w:history="1">
      <w:r w:rsidR="005215DE" w:rsidRPr="00B778AC">
        <w:rPr>
          <w:rStyle w:val="Hyperlink"/>
          <w:sz w:val="16"/>
          <w:szCs w:val="16"/>
        </w:rPr>
        <w:t>http://astroventure.arc.nasa.gov</w:t>
      </w:r>
    </w:hyperlink>
  </w:p>
  <w:p w:rsidR="005215DE" w:rsidRPr="005215DE" w:rsidRDefault="005215DE" w:rsidP="005215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D30" w:rsidRDefault="00E97D30" w:rsidP="008D0E5D">
      <w:pPr>
        <w:spacing w:after="0" w:line="240" w:lineRule="auto"/>
      </w:pPr>
      <w:r>
        <w:separator/>
      </w:r>
    </w:p>
  </w:footnote>
  <w:footnote w:type="continuationSeparator" w:id="0">
    <w:p w:rsidR="00E97D30" w:rsidRDefault="00E97D30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AB02D9">
    <w:pPr>
      <w:pStyle w:val="Header"/>
      <w:rPr>
        <w:rFonts w:ascii="Batang" w:eastAsia="Batang" w:hAnsi="Batang"/>
        <w:sz w:val="56"/>
        <w:szCs w:val="56"/>
      </w:rPr>
    </w:pPr>
    <w:r w:rsidRPr="00AB02D9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9218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523D9"/>
    <w:rsid w:val="0014055F"/>
    <w:rsid w:val="00270E90"/>
    <w:rsid w:val="00292BE8"/>
    <w:rsid w:val="002F03E9"/>
    <w:rsid w:val="003F27B5"/>
    <w:rsid w:val="00496C88"/>
    <w:rsid w:val="00512567"/>
    <w:rsid w:val="005215DE"/>
    <w:rsid w:val="006977F9"/>
    <w:rsid w:val="006B6965"/>
    <w:rsid w:val="007556A0"/>
    <w:rsid w:val="008D0E5D"/>
    <w:rsid w:val="008E003C"/>
    <w:rsid w:val="00A72346"/>
    <w:rsid w:val="00A73284"/>
    <w:rsid w:val="00AB02D9"/>
    <w:rsid w:val="00BF3C04"/>
    <w:rsid w:val="00D9072C"/>
    <w:rsid w:val="00E97D30"/>
    <w:rsid w:val="00F20547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5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astroventure.arc.nasa.gov" TargetMode="External"/><Relationship Id="rId1" Type="http://schemas.openxmlformats.org/officeDocument/2006/relationships/hyperlink" Target="http://www.sciencebuddi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8</cp:revision>
  <dcterms:created xsi:type="dcterms:W3CDTF">2011-08-15T13:48:00Z</dcterms:created>
  <dcterms:modified xsi:type="dcterms:W3CDTF">2011-08-25T13:12:00Z</dcterms:modified>
</cp:coreProperties>
</file>